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B70A" w14:textId="2018323F" w:rsidR="00641A0C" w:rsidRDefault="00641A0C" w:rsidP="00641A0C">
      <w:pPr>
        <w:autoSpaceDE w:val="0"/>
        <w:autoSpaceDN w:val="0"/>
        <w:adjustRightInd w:val="0"/>
        <w:jc w:val="center"/>
        <w:rPr>
          <w:rFonts w:ascii="Arial" w:hAnsi="Arial"/>
          <w:b/>
          <w:bCs/>
          <w:kern w:val="0"/>
        </w:rPr>
      </w:pPr>
      <w:r w:rsidRPr="00641A0C">
        <w:rPr>
          <w:rFonts w:ascii="Arial" w:hAnsi="Arial"/>
          <w:b/>
          <w:bCs/>
          <w:kern w:val="0"/>
        </w:rPr>
        <w:t>Friendship Badge Program</w:t>
      </w:r>
    </w:p>
    <w:p w14:paraId="1FC24977" w14:textId="77777777" w:rsidR="00641A0C" w:rsidRDefault="00641A0C" w:rsidP="00641A0C">
      <w:pPr>
        <w:autoSpaceDE w:val="0"/>
        <w:autoSpaceDN w:val="0"/>
        <w:adjustRightInd w:val="0"/>
        <w:jc w:val="center"/>
        <w:rPr>
          <w:rFonts w:ascii="Arial" w:hAnsi="Arial"/>
          <w:kern w:val="0"/>
        </w:rPr>
      </w:pPr>
    </w:p>
    <w:p w14:paraId="2183D543" w14:textId="77777777" w:rsidR="00180AF4" w:rsidRDefault="00641A0C" w:rsidP="00180AF4">
      <w:pPr>
        <w:autoSpaceDE w:val="0"/>
        <w:autoSpaceDN w:val="0"/>
        <w:adjustRightInd w:val="0"/>
        <w:ind w:firstLine="720"/>
        <w:rPr>
          <w:rFonts w:ascii="Arial" w:hAnsi="Arial"/>
          <w:kern w:val="0"/>
        </w:rPr>
      </w:pPr>
      <w:r>
        <w:rPr>
          <w:rFonts w:ascii="Arial" w:hAnsi="Arial"/>
          <w:kern w:val="0"/>
        </w:rPr>
        <w:t>•E</w:t>
      </w:r>
      <w:r w:rsidRPr="00641A0C">
        <w:rPr>
          <w:rFonts w:ascii="Arial" w:hAnsi="Arial"/>
          <w:kern w:val="0"/>
        </w:rPr>
        <w:t>ncourages ASRDA dancers to visit other clubs of which they are</w:t>
      </w:r>
      <w:r>
        <w:rPr>
          <w:rFonts w:ascii="Arial" w:hAnsi="Arial"/>
          <w:kern w:val="0"/>
        </w:rPr>
        <w:t xml:space="preserve"> </w:t>
      </w:r>
      <w:r w:rsidRPr="00641A0C">
        <w:rPr>
          <w:rFonts w:ascii="Arial" w:hAnsi="Arial"/>
          <w:kern w:val="0"/>
        </w:rPr>
        <w:t>not members.</w:t>
      </w:r>
    </w:p>
    <w:p w14:paraId="66451B4C" w14:textId="77777777" w:rsidR="00180AF4" w:rsidRDefault="00180AF4" w:rsidP="00180AF4">
      <w:pPr>
        <w:autoSpaceDE w:val="0"/>
        <w:autoSpaceDN w:val="0"/>
        <w:adjustRightInd w:val="0"/>
        <w:ind w:firstLine="720"/>
        <w:rPr>
          <w:rFonts w:ascii="Arial" w:hAnsi="Arial"/>
          <w:kern w:val="0"/>
        </w:rPr>
      </w:pPr>
    </w:p>
    <w:p w14:paraId="07099ABE" w14:textId="51DA4EDA" w:rsidR="00641A0C" w:rsidRPr="001511EA" w:rsidRDefault="00641A0C" w:rsidP="001511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kern w:val="0"/>
        </w:rPr>
      </w:pPr>
      <w:r w:rsidRPr="001511EA">
        <w:rPr>
          <w:rFonts w:ascii="Arial" w:hAnsi="Arial"/>
          <w:kern w:val="0"/>
        </w:rPr>
        <w:t xml:space="preserve">Club visitations are not limited to clubs within ASRDA. </w:t>
      </w:r>
      <w:r w:rsidRPr="001511EA">
        <w:rPr>
          <w:rFonts w:ascii="Arial" w:hAnsi="Arial"/>
          <w:kern w:val="0"/>
        </w:rPr>
        <w:t xml:space="preserve">Dances </w:t>
      </w:r>
      <w:r w:rsidRPr="001511EA">
        <w:rPr>
          <w:rFonts w:ascii="Arial" w:hAnsi="Arial"/>
          <w:kern w:val="0"/>
        </w:rPr>
        <w:t>can be any square or round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dance, clogging, contra, or line dance club or exhibition dance in Texas, the United States and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abroad.</w:t>
      </w:r>
    </w:p>
    <w:p w14:paraId="1A1AEEAF" w14:textId="2B731883" w:rsidR="00641A0C" w:rsidRPr="001511EA" w:rsidRDefault="00641A0C" w:rsidP="001511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kern w:val="0"/>
        </w:rPr>
      </w:pPr>
      <w:r w:rsidRPr="001511EA">
        <w:rPr>
          <w:rFonts w:ascii="Arial" w:hAnsi="Arial"/>
          <w:kern w:val="0"/>
        </w:rPr>
        <w:t xml:space="preserve">Dancer(s) must designate a HOME CLUB. 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Attending Home Club dances can’t be included in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the 15 (or 30</w:t>
      </w:r>
      <w:r w:rsidRPr="001511EA">
        <w:rPr>
          <w:rFonts w:ascii="Arial" w:hAnsi="Arial"/>
          <w:kern w:val="0"/>
        </w:rPr>
        <w:t xml:space="preserve">) dances </w:t>
      </w:r>
      <w:r w:rsidRPr="001511EA">
        <w:rPr>
          <w:rFonts w:ascii="Arial" w:hAnsi="Arial"/>
          <w:kern w:val="0"/>
        </w:rPr>
        <w:t>attended on the Friendship Badge Chart.</w:t>
      </w:r>
    </w:p>
    <w:p w14:paraId="16EBC34D" w14:textId="5516A29B" w:rsidR="00641A0C" w:rsidRPr="001511EA" w:rsidRDefault="00641A0C" w:rsidP="001511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kern w:val="0"/>
        </w:rPr>
      </w:pPr>
      <w:r w:rsidRPr="001511EA">
        <w:rPr>
          <w:rFonts w:ascii="Arial" w:hAnsi="Arial"/>
          <w:kern w:val="0"/>
        </w:rPr>
        <w:t xml:space="preserve">Dancers who attend a dance festival or weekend where there is dancing during </w:t>
      </w:r>
      <w:r w:rsidR="00180AF4" w:rsidRPr="001511EA">
        <w:rPr>
          <w:rFonts w:ascii="Arial" w:hAnsi="Arial"/>
          <w:kern w:val="0"/>
        </w:rPr>
        <w:t>t</w:t>
      </w:r>
      <w:r w:rsidRPr="001511EA">
        <w:rPr>
          <w:rFonts w:ascii="Arial" w:hAnsi="Arial"/>
          <w:kern w:val="0"/>
        </w:rPr>
        <w:t>he day and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evening can receive up to two visitation credits/day – one for daytime dancing/workshops and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one for evening dancing.</w:t>
      </w:r>
    </w:p>
    <w:p w14:paraId="534DA2E2" w14:textId="3437CD81" w:rsidR="00641A0C" w:rsidRPr="001511EA" w:rsidRDefault="00641A0C" w:rsidP="001511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kern w:val="0"/>
        </w:rPr>
      </w:pPr>
      <w:r w:rsidRPr="001511EA">
        <w:rPr>
          <w:rFonts w:ascii="Arial" w:hAnsi="Arial"/>
          <w:kern w:val="0"/>
        </w:rPr>
        <w:t>A dancer must have the caller, cuer or person responsible for hosting the dance sign the</w:t>
      </w:r>
      <w:r w:rsidRPr="001511EA">
        <w:rPr>
          <w:rFonts w:ascii="Arial" w:hAnsi="Arial"/>
          <w:kern w:val="0"/>
        </w:rPr>
        <w:t xml:space="preserve"> </w:t>
      </w:r>
      <w:r w:rsidRPr="001511EA">
        <w:rPr>
          <w:rFonts w:ascii="Arial" w:hAnsi="Arial"/>
          <w:kern w:val="0"/>
        </w:rPr>
        <w:t>Friendship Badge Card.</w:t>
      </w:r>
    </w:p>
    <w:p w14:paraId="1F3C8CA7" w14:textId="782EF071" w:rsidR="001511EA" w:rsidRPr="001511EA" w:rsidRDefault="00641A0C" w:rsidP="001511E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kern w:val="0"/>
        </w:rPr>
      </w:pPr>
      <w:r w:rsidRPr="001511EA">
        <w:rPr>
          <w:rFonts w:ascii="Arial" w:hAnsi="Arial"/>
          <w:kern w:val="0"/>
        </w:rPr>
        <w:t xml:space="preserve">To receive this special Friendship dangle, a dancer must attend 15 dances (or </w:t>
      </w:r>
      <w:r w:rsidRPr="001511EA">
        <w:rPr>
          <w:rFonts w:ascii="Arial" w:hAnsi="Arial"/>
          <w:kern w:val="0"/>
        </w:rPr>
        <w:t>completing</w:t>
      </w:r>
    </w:p>
    <w:p w14:paraId="0BD3266E" w14:textId="4DFF3989" w:rsidR="00641A0C" w:rsidRPr="00641A0C" w:rsidRDefault="001511EA" w:rsidP="001511EA">
      <w:pPr>
        <w:autoSpaceDE w:val="0"/>
        <w:autoSpaceDN w:val="0"/>
        <w:adjustRightInd w:val="0"/>
        <w:ind w:left="720"/>
        <w:rPr>
          <w:rFonts w:ascii="Arial" w:hAnsi="Arial"/>
          <w:kern w:val="0"/>
        </w:rPr>
      </w:pPr>
      <w:r>
        <w:rPr>
          <w:rFonts w:ascii="Arial" w:hAnsi="Arial"/>
          <w:kern w:val="0"/>
        </w:rPr>
        <w:t xml:space="preserve"> </w:t>
      </w:r>
      <w:r w:rsidR="00641A0C" w:rsidRPr="00641A0C">
        <w:rPr>
          <w:rFonts w:ascii="Arial" w:hAnsi="Arial"/>
          <w:kern w:val="0"/>
        </w:rPr>
        <w:t>one card). When the person</w:t>
      </w:r>
      <w:r w:rsidR="00641A0C">
        <w:rPr>
          <w:rFonts w:ascii="Arial" w:hAnsi="Arial"/>
          <w:kern w:val="0"/>
        </w:rPr>
        <w:t>/couple</w:t>
      </w:r>
      <w:r w:rsidR="00641A0C" w:rsidRPr="00641A0C">
        <w:rPr>
          <w:rFonts w:ascii="Arial" w:hAnsi="Arial"/>
          <w:kern w:val="0"/>
        </w:rPr>
        <w:t xml:space="preserve"> finishes the 2nd card (equivalent </w:t>
      </w:r>
      <w:r w:rsidR="00641A0C">
        <w:rPr>
          <w:rFonts w:ascii="Arial" w:hAnsi="Arial"/>
          <w:kern w:val="0"/>
        </w:rPr>
        <w:t>to</w:t>
      </w:r>
      <w:r w:rsidR="00641A0C" w:rsidRPr="00641A0C">
        <w:rPr>
          <w:rFonts w:ascii="Arial" w:hAnsi="Arial"/>
          <w:kern w:val="0"/>
        </w:rPr>
        <w:t xml:space="preserve"> 30</w:t>
      </w:r>
      <w:r w:rsidR="00641A0C">
        <w:rPr>
          <w:rFonts w:ascii="Arial" w:hAnsi="Arial"/>
          <w:kern w:val="0"/>
        </w:rPr>
        <w:t xml:space="preserve"> </w:t>
      </w:r>
      <w:r w:rsidR="00641A0C" w:rsidRPr="00641A0C">
        <w:rPr>
          <w:rFonts w:ascii="Arial" w:hAnsi="Arial"/>
          <w:kern w:val="0"/>
        </w:rPr>
        <w:t>dances), he/she will</w:t>
      </w:r>
      <w:r w:rsidR="00641A0C">
        <w:rPr>
          <w:rFonts w:ascii="Arial" w:hAnsi="Arial"/>
          <w:kern w:val="0"/>
        </w:rPr>
        <w:t xml:space="preserve"> </w:t>
      </w:r>
      <w:r w:rsidR="00641A0C" w:rsidRPr="00641A0C">
        <w:rPr>
          <w:rFonts w:ascii="Arial" w:hAnsi="Arial"/>
          <w:kern w:val="0"/>
        </w:rPr>
        <w:t>receive a $25 gift card.</w:t>
      </w:r>
    </w:p>
    <w:p w14:paraId="1F33172B" w14:textId="77777777" w:rsidR="00641A0C" w:rsidRDefault="00641A0C" w:rsidP="00641A0C">
      <w:pPr>
        <w:autoSpaceDE w:val="0"/>
        <w:autoSpaceDN w:val="0"/>
        <w:adjustRightInd w:val="0"/>
        <w:jc w:val="center"/>
        <w:rPr>
          <w:rFonts w:ascii="Arial" w:hAnsi="Arial"/>
          <w:kern w:val="0"/>
        </w:rPr>
      </w:pPr>
    </w:p>
    <w:p w14:paraId="1D15FC09" w14:textId="776956C7" w:rsidR="00641A0C" w:rsidRDefault="00641A0C" w:rsidP="00641A0C">
      <w:pPr>
        <w:autoSpaceDE w:val="0"/>
        <w:autoSpaceDN w:val="0"/>
        <w:adjustRightInd w:val="0"/>
        <w:jc w:val="center"/>
        <w:rPr>
          <w:rFonts w:ascii="Arial" w:hAnsi="Arial"/>
          <w:kern w:val="0"/>
        </w:rPr>
      </w:pPr>
      <w:r>
        <w:rPr>
          <w:rFonts w:ascii="Arial" w:hAnsi="Arial"/>
          <w:kern w:val="0"/>
        </w:rPr>
        <w:t>To redeem your card for a Friendship Dangle and/or $25 Gift Card,</w:t>
      </w:r>
    </w:p>
    <w:p w14:paraId="71A9C23F" w14:textId="7FE14EFD" w:rsidR="00641A0C" w:rsidRPr="00641A0C" w:rsidRDefault="00641A0C" w:rsidP="00180AF4">
      <w:pPr>
        <w:autoSpaceDE w:val="0"/>
        <w:autoSpaceDN w:val="0"/>
        <w:adjustRightInd w:val="0"/>
        <w:jc w:val="center"/>
        <w:rPr>
          <w:rFonts w:ascii="Arial" w:hAnsi="Arial"/>
          <w:kern w:val="0"/>
        </w:rPr>
      </w:pPr>
      <w:r>
        <w:rPr>
          <w:rFonts w:ascii="Arial" w:hAnsi="Arial"/>
          <w:kern w:val="0"/>
        </w:rPr>
        <w:t>Contact Tony Burghart, Friendship Badge Chair</w:t>
      </w:r>
      <w:r w:rsidR="00180AF4">
        <w:rPr>
          <w:rFonts w:ascii="Arial" w:hAnsi="Arial"/>
          <w:kern w:val="0"/>
        </w:rPr>
        <w:t xml:space="preserve">.    </w:t>
      </w:r>
      <w:r>
        <w:rPr>
          <w:rFonts w:ascii="Arial" w:hAnsi="Arial"/>
          <w:kern w:val="0"/>
        </w:rPr>
        <w:t xml:space="preserve"> 512/964-0147</w:t>
      </w:r>
    </w:p>
    <w:p w14:paraId="5E0D346D" w14:textId="77777777" w:rsidR="00641A0C" w:rsidRDefault="00641A0C" w:rsidP="00641A0C">
      <w:pPr>
        <w:rPr>
          <w:rFonts w:ascii="Arial" w:hAnsi="Arial"/>
          <w:kern w:val="0"/>
        </w:rPr>
      </w:pPr>
      <w:r w:rsidRPr="00641A0C">
        <w:rPr>
          <w:rFonts w:ascii="Arial" w:hAnsi="Arial"/>
          <w:kern w:val="0"/>
        </w:rPr>
        <w:t xml:space="preserve">Rev </w:t>
      </w:r>
      <w:r w:rsidRPr="00641A0C">
        <w:rPr>
          <w:rFonts w:ascii="Arial" w:hAnsi="Arial"/>
          <w:kern w:val="0"/>
        </w:rPr>
        <w:t>5/1/2024</w:t>
      </w:r>
    </w:p>
    <w:p w14:paraId="7414B099" w14:textId="77777777" w:rsidR="004807A6" w:rsidRDefault="004807A6" w:rsidP="00641A0C">
      <w:pPr>
        <w:rPr>
          <w:rFonts w:ascii="Arial" w:hAnsi="Arial"/>
          <w:kern w:val="0"/>
        </w:rPr>
      </w:pPr>
    </w:p>
    <w:p w14:paraId="061B7F34" w14:textId="77777777" w:rsidR="004807A6" w:rsidRDefault="004807A6" w:rsidP="00641A0C">
      <w:pPr>
        <w:rPr>
          <w:rFonts w:ascii="Arial" w:hAnsi="Arial"/>
          <w:kern w:val="0"/>
        </w:rPr>
      </w:pPr>
    </w:p>
    <w:p w14:paraId="53C5D9E6" w14:textId="77777777" w:rsidR="004807A6" w:rsidRPr="00641A0C" w:rsidRDefault="004807A6" w:rsidP="00641A0C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2157"/>
        <w:gridCol w:w="1439"/>
        <w:gridCol w:w="1981"/>
        <w:gridCol w:w="2160"/>
        <w:gridCol w:w="1255"/>
      </w:tblGrid>
      <w:tr w:rsidR="00641A0C" w14:paraId="50481090" w14:textId="77777777" w:rsidTr="00397C10">
        <w:tc>
          <w:tcPr>
            <w:tcW w:w="5394" w:type="dxa"/>
            <w:gridSpan w:val="3"/>
          </w:tcPr>
          <w:p w14:paraId="45B64DB0" w14:textId="2F67E3D5" w:rsidR="00641A0C" w:rsidRPr="00641A0C" w:rsidRDefault="00641A0C" w:rsidP="00641A0C">
            <w:pPr>
              <w:jc w:val="center"/>
              <w:rPr>
                <w:rFonts w:ascii="Arial" w:hAnsi="Arial"/>
                <w:b/>
                <w:bCs/>
              </w:rPr>
            </w:pPr>
            <w:r w:rsidRPr="00641A0C">
              <w:rPr>
                <w:rFonts w:ascii="Arial" w:hAnsi="Arial"/>
                <w:b/>
                <w:bCs/>
              </w:rPr>
              <w:t>FRIENDSHIP BADGE PROGRAM</w:t>
            </w:r>
          </w:p>
        </w:tc>
        <w:tc>
          <w:tcPr>
            <w:tcW w:w="5396" w:type="dxa"/>
            <w:gridSpan w:val="3"/>
          </w:tcPr>
          <w:p w14:paraId="2A1A5BFF" w14:textId="6839D2CA" w:rsidR="00641A0C" w:rsidRPr="00641A0C" w:rsidRDefault="00641A0C" w:rsidP="00641A0C">
            <w:pPr>
              <w:jc w:val="center"/>
              <w:rPr>
                <w:rFonts w:ascii="Arial" w:hAnsi="Arial"/>
                <w:b/>
                <w:bCs/>
              </w:rPr>
            </w:pPr>
            <w:r w:rsidRPr="00641A0C">
              <w:rPr>
                <w:rFonts w:ascii="Arial" w:hAnsi="Arial"/>
                <w:b/>
                <w:bCs/>
              </w:rPr>
              <w:t>FRIENDSHIP BADGE PROGRAM</w:t>
            </w:r>
          </w:p>
        </w:tc>
      </w:tr>
      <w:tr w:rsidR="00180AF4" w14:paraId="2CA3AB75" w14:textId="77777777" w:rsidTr="00180AF4">
        <w:tc>
          <w:tcPr>
            <w:tcW w:w="1798" w:type="dxa"/>
          </w:tcPr>
          <w:p w14:paraId="21F75C0C" w14:textId="77777777" w:rsidR="00180AF4" w:rsidRPr="00180AF4" w:rsidRDefault="00180AF4" w:rsidP="00641A0C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Dancer(s)</w:t>
            </w:r>
          </w:p>
          <w:p w14:paraId="77B056BA" w14:textId="68CCC85E" w:rsidR="00180AF4" w:rsidRPr="00180AF4" w:rsidRDefault="00180AF4" w:rsidP="00641A0C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Name(s)</w:t>
            </w:r>
          </w:p>
        </w:tc>
        <w:tc>
          <w:tcPr>
            <w:tcW w:w="3596" w:type="dxa"/>
            <w:gridSpan w:val="2"/>
          </w:tcPr>
          <w:p w14:paraId="5968D0C8" w14:textId="77777777" w:rsidR="00180AF4" w:rsidRDefault="00180AF4" w:rsidP="00641A0C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60D96C13" w14:textId="77777777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Dancer(s)</w:t>
            </w:r>
          </w:p>
          <w:p w14:paraId="251E6C9D" w14:textId="25146901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Name</w:t>
            </w:r>
            <w:r w:rsidRPr="00180AF4">
              <w:rPr>
                <w:rFonts w:ascii="Arial" w:hAnsi="Arial"/>
                <w:b/>
                <w:bCs/>
              </w:rPr>
              <w:t>(</w:t>
            </w:r>
            <w:r w:rsidRPr="00180AF4">
              <w:rPr>
                <w:rFonts w:ascii="Arial" w:hAnsi="Arial"/>
                <w:b/>
                <w:bCs/>
              </w:rPr>
              <w:t>s</w:t>
            </w:r>
            <w:r w:rsidRPr="00180AF4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3415" w:type="dxa"/>
            <w:gridSpan w:val="2"/>
          </w:tcPr>
          <w:p w14:paraId="084A7CD5" w14:textId="77777777" w:rsidR="00180AF4" w:rsidRDefault="00180AF4" w:rsidP="00641A0C">
            <w:pPr>
              <w:rPr>
                <w:rFonts w:ascii="Arial" w:hAnsi="Arial"/>
              </w:rPr>
            </w:pPr>
          </w:p>
        </w:tc>
      </w:tr>
      <w:tr w:rsidR="00180AF4" w14:paraId="5E19ED7F" w14:textId="77777777" w:rsidTr="00180AF4">
        <w:tc>
          <w:tcPr>
            <w:tcW w:w="1798" w:type="dxa"/>
          </w:tcPr>
          <w:p w14:paraId="1DF56433" w14:textId="15B54A41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Phone No.</w:t>
            </w:r>
          </w:p>
        </w:tc>
        <w:tc>
          <w:tcPr>
            <w:tcW w:w="3596" w:type="dxa"/>
            <w:gridSpan w:val="2"/>
          </w:tcPr>
          <w:p w14:paraId="43BE2B80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7197A371" w14:textId="30E166E9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Phone No.</w:t>
            </w:r>
          </w:p>
        </w:tc>
        <w:tc>
          <w:tcPr>
            <w:tcW w:w="3415" w:type="dxa"/>
            <w:gridSpan w:val="2"/>
          </w:tcPr>
          <w:p w14:paraId="230DA905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2EA239CC" w14:textId="77777777" w:rsidTr="00180AF4">
        <w:tc>
          <w:tcPr>
            <w:tcW w:w="1798" w:type="dxa"/>
          </w:tcPr>
          <w:p w14:paraId="23B90252" w14:textId="03726857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3596" w:type="dxa"/>
            <w:gridSpan w:val="2"/>
          </w:tcPr>
          <w:p w14:paraId="4CD6B673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6422265A" w14:textId="5235D807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Email</w:t>
            </w:r>
          </w:p>
        </w:tc>
        <w:tc>
          <w:tcPr>
            <w:tcW w:w="3415" w:type="dxa"/>
            <w:gridSpan w:val="2"/>
          </w:tcPr>
          <w:p w14:paraId="0EFD8349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62F8E6A1" w14:textId="77777777" w:rsidTr="00180AF4">
        <w:tc>
          <w:tcPr>
            <w:tcW w:w="1798" w:type="dxa"/>
          </w:tcPr>
          <w:p w14:paraId="20901C61" w14:textId="0A5FD7F1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Home Address</w:t>
            </w:r>
          </w:p>
        </w:tc>
        <w:tc>
          <w:tcPr>
            <w:tcW w:w="3596" w:type="dxa"/>
            <w:gridSpan w:val="2"/>
          </w:tcPr>
          <w:p w14:paraId="5CD79756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55D59BFA" w14:textId="76AD6725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Home Address</w:t>
            </w:r>
          </w:p>
        </w:tc>
        <w:tc>
          <w:tcPr>
            <w:tcW w:w="3415" w:type="dxa"/>
            <w:gridSpan w:val="2"/>
          </w:tcPr>
          <w:p w14:paraId="32C8F8AD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5C537814" w14:textId="77777777" w:rsidTr="00180AF4">
        <w:tc>
          <w:tcPr>
            <w:tcW w:w="1798" w:type="dxa"/>
          </w:tcPr>
          <w:p w14:paraId="01B489E8" w14:textId="0AB78D93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Dancer(s) Home Club</w:t>
            </w:r>
          </w:p>
        </w:tc>
        <w:tc>
          <w:tcPr>
            <w:tcW w:w="3596" w:type="dxa"/>
            <w:gridSpan w:val="2"/>
          </w:tcPr>
          <w:p w14:paraId="5BAC4A88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7BB4307D" w14:textId="3C90C814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Dancer(s) Home Club</w:t>
            </w:r>
          </w:p>
        </w:tc>
        <w:tc>
          <w:tcPr>
            <w:tcW w:w="3415" w:type="dxa"/>
            <w:gridSpan w:val="2"/>
          </w:tcPr>
          <w:p w14:paraId="23BE7321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6B8ACF73" w14:textId="77777777" w:rsidTr="00180AF4">
        <w:tc>
          <w:tcPr>
            <w:tcW w:w="1798" w:type="dxa"/>
          </w:tcPr>
          <w:p w14:paraId="09326EDC" w14:textId="633DBB81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Club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180AF4">
              <w:rPr>
                <w:rFonts w:ascii="Arial" w:hAnsi="Arial"/>
                <w:b/>
                <w:bCs/>
              </w:rPr>
              <w:t>Visited</w:t>
            </w:r>
          </w:p>
        </w:tc>
        <w:tc>
          <w:tcPr>
            <w:tcW w:w="2157" w:type="dxa"/>
          </w:tcPr>
          <w:p w14:paraId="6ED3AE5C" w14:textId="282FB096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Official Signature</w:t>
            </w:r>
          </w:p>
        </w:tc>
        <w:tc>
          <w:tcPr>
            <w:tcW w:w="1439" w:type="dxa"/>
          </w:tcPr>
          <w:p w14:paraId="49D4E15A" w14:textId="239371AB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Visit Date</w:t>
            </w:r>
          </w:p>
        </w:tc>
        <w:tc>
          <w:tcPr>
            <w:tcW w:w="1981" w:type="dxa"/>
          </w:tcPr>
          <w:p w14:paraId="06D62320" w14:textId="425B3B3B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Club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180AF4">
              <w:rPr>
                <w:rFonts w:ascii="Arial" w:hAnsi="Arial"/>
                <w:b/>
                <w:bCs/>
              </w:rPr>
              <w:t>Visited</w:t>
            </w:r>
          </w:p>
        </w:tc>
        <w:tc>
          <w:tcPr>
            <w:tcW w:w="2160" w:type="dxa"/>
          </w:tcPr>
          <w:p w14:paraId="600E258A" w14:textId="5963D9C8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Official Signature</w:t>
            </w:r>
          </w:p>
        </w:tc>
        <w:tc>
          <w:tcPr>
            <w:tcW w:w="1255" w:type="dxa"/>
          </w:tcPr>
          <w:p w14:paraId="19C311B3" w14:textId="66A6BEB9" w:rsidR="00180AF4" w:rsidRPr="00180AF4" w:rsidRDefault="00180AF4" w:rsidP="00180AF4">
            <w:pPr>
              <w:rPr>
                <w:rFonts w:ascii="Arial" w:hAnsi="Arial"/>
                <w:b/>
                <w:bCs/>
              </w:rPr>
            </w:pPr>
            <w:r w:rsidRPr="00180AF4">
              <w:rPr>
                <w:rFonts w:ascii="Arial" w:hAnsi="Arial"/>
                <w:b/>
                <w:bCs/>
              </w:rPr>
              <w:t>Visit Date</w:t>
            </w:r>
          </w:p>
        </w:tc>
      </w:tr>
      <w:tr w:rsidR="00180AF4" w14:paraId="0972ED37" w14:textId="77777777" w:rsidTr="00180AF4">
        <w:tc>
          <w:tcPr>
            <w:tcW w:w="1798" w:type="dxa"/>
          </w:tcPr>
          <w:p w14:paraId="47455D4C" w14:textId="581CABCF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57" w:type="dxa"/>
          </w:tcPr>
          <w:p w14:paraId="4B190373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19A640A0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1A09F88B" w14:textId="1CACD033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160" w:type="dxa"/>
          </w:tcPr>
          <w:p w14:paraId="0B90ABBD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481930D3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7BF7AFE5" w14:textId="77777777" w:rsidTr="00180AF4">
        <w:tc>
          <w:tcPr>
            <w:tcW w:w="1798" w:type="dxa"/>
          </w:tcPr>
          <w:p w14:paraId="1903134D" w14:textId="5EF810EB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57" w:type="dxa"/>
          </w:tcPr>
          <w:p w14:paraId="26082CEB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22AFF2D6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5303CFD0" w14:textId="42CB3CFD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160" w:type="dxa"/>
          </w:tcPr>
          <w:p w14:paraId="544830C2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70836647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5B9B78B5" w14:textId="77777777" w:rsidTr="00180AF4">
        <w:tc>
          <w:tcPr>
            <w:tcW w:w="1798" w:type="dxa"/>
          </w:tcPr>
          <w:p w14:paraId="6823D901" w14:textId="6DADF6B6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57" w:type="dxa"/>
          </w:tcPr>
          <w:p w14:paraId="4248DC19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003071AB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5D8564A4" w14:textId="45B57292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160" w:type="dxa"/>
          </w:tcPr>
          <w:p w14:paraId="6172D845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0DDFBE7D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1762441C" w14:textId="77777777" w:rsidTr="00180AF4">
        <w:tc>
          <w:tcPr>
            <w:tcW w:w="1798" w:type="dxa"/>
          </w:tcPr>
          <w:p w14:paraId="7672938A" w14:textId="45DEA12C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57" w:type="dxa"/>
          </w:tcPr>
          <w:p w14:paraId="24930288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36D4D660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1E30F8D8" w14:textId="5BA14D93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160" w:type="dxa"/>
          </w:tcPr>
          <w:p w14:paraId="57C73362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100B2A4B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04A08DA3" w14:textId="77777777" w:rsidTr="00180AF4">
        <w:tc>
          <w:tcPr>
            <w:tcW w:w="1798" w:type="dxa"/>
          </w:tcPr>
          <w:p w14:paraId="2FDB96E0" w14:textId="08D9F4F9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57" w:type="dxa"/>
          </w:tcPr>
          <w:p w14:paraId="1637EBC4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7A5C704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474B5457" w14:textId="210A92A7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60" w:type="dxa"/>
          </w:tcPr>
          <w:p w14:paraId="2FEF68A5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0E8E5005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62924EF2" w14:textId="77777777" w:rsidTr="00180AF4">
        <w:tc>
          <w:tcPr>
            <w:tcW w:w="1798" w:type="dxa"/>
          </w:tcPr>
          <w:p w14:paraId="1E665413" w14:textId="2C979BB9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57" w:type="dxa"/>
          </w:tcPr>
          <w:p w14:paraId="56B416AC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55D6A00C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25C6C4DA" w14:textId="3F17AA00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2160" w:type="dxa"/>
          </w:tcPr>
          <w:p w14:paraId="557AA687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5D535FE2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6AF8BCA4" w14:textId="77777777" w:rsidTr="00180AF4">
        <w:tc>
          <w:tcPr>
            <w:tcW w:w="1798" w:type="dxa"/>
          </w:tcPr>
          <w:p w14:paraId="21EB7EB2" w14:textId="4F3DC293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157" w:type="dxa"/>
          </w:tcPr>
          <w:p w14:paraId="626831E7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524F5072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47CE03F9" w14:textId="4D2DD636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2160" w:type="dxa"/>
          </w:tcPr>
          <w:p w14:paraId="457B4A23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25D80306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1C0BBD1B" w14:textId="77777777" w:rsidTr="00180AF4">
        <w:tc>
          <w:tcPr>
            <w:tcW w:w="1798" w:type="dxa"/>
          </w:tcPr>
          <w:p w14:paraId="6369DA02" w14:textId="0F5E6E5A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157" w:type="dxa"/>
          </w:tcPr>
          <w:p w14:paraId="6EDD776F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413BCF1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2E838ED3" w14:textId="288C00E4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2160" w:type="dxa"/>
          </w:tcPr>
          <w:p w14:paraId="080B11B8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2BB363E3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3DF490CB" w14:textId="77777777" w:rsidTr="00180AF4">
        <w:tc>
          <w:tcPr>
            <w:tcW w:w="1798" w:type="dxa"/>
          </w:tcPr>
          <w:p w14:paraId="09626CC9" w14:textId="34BC2A38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157" w:type="dxa"/>
          </w:tcPr>
          <w:p w14:paraId="1FF4026F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6F0E24A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0CA01932" w14:textId="2682B405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2160" w:type="dxa"/>
          </w:tcPr>
          <w:p w14:paraId="74F34B6F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34A1CAF9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4FFD6AD8" w14:textId="77777777" w:rsidTr="00180AF4">
        <w:tc>
          <w:tcPr>
            <w:tcW w:w="1798" w:type="dxa"/>
          </w:tcPr>
          <w:p w14:paraId="6A638985" w14:textId="3F6B5784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157" w:type="dxa"/>
          </w:tcPr>
          <w:p w14:paraId="079FA1FD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1216254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769FE6E2" w14:textId="7A3074A2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2160" w:type="dxa"/>
          </w:tcPr>
          <w:p w14:paraId="6F6955BF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370B8516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3F1AAB2F" w14:textId="77777777" w:rsidTr="00180AF4">
        <w:tc>
          <w:tcPr>
            <w:tcW w:w="1798" w:type="dxa"/>
          </w:tcPr>
          <w:p w14:paraId="47F8AFBE" w14:textId="42B89A8C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157" w:type="dxa"/>
          </w:tcPr>
          <w:p w14:paraId="2A7AEC9C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48D3D55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01AB6A8F" w14:textId="404BDB6C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2160" w:type="dxa"/>
          </w:tcPr>
          <w:p w14:paraId="2823932B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77D19A55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505F07AC" w14:textId="77777777" w:rsidTr="00180AF4">
        <w:tc>
          <w:tcPr>
            <w:tcW w:w="1798" w:type="dxa"/>
          </w:tcPr>
          <w:p w14:paraId="7D261119" w14:textId="0C730AE3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157" w:type="dxa"/>
          </w:tcPr>
          <w:p w14:paraId="386AE2EB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77902E81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71550299" w14:textId="23EB1131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2160" w:type="dxa"/>
          </w:tcPr>
          <w:p w14:paraId="65518B9C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0465CC66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5D882CDD" w14:textId="77777777" w:rsidTr="00180AF4">
        <w:tc>
          <w:tcPr>
            <w:tcW w:w="1798" w:type="dxa"/>
          </w:tcPr>
          <w:p w14:paraId="68B6282D" w14:textId="540C6531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157" w:type="dxa"/>
          </w:tcPr>
          <w:p w14:paraId="2F302642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653878A2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4278C3B5" w14:textId="59D9A50F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2160" w:type="dxa"/>
          </w:tcPr>
          <w:p w14:paraId="2DF8BCF7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3A760AC6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5851943A" w14:textId="77777777" w:rsidTr="00180AF4">
        <w:tc>
          <w:tcPr>
            <w:tcW w:w="1798" w:type="dxa"/>
          </w:tcPr>
          <w:p w14:paraId="4C2DF972" w14:textId="7323FBAF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157" w:type="dxa"/>
          </w:tcPr>
          <w:p w14:paraId="1AC7581E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6C8C383C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5A563E9F" w14:textId="03062A2C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2160" w:type="dxa"/>
          </w:tcPr>
          <w:p w14:paraId="39AD3819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454DE4DC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  <w:tr w:rsidR="00180AF4" w14:paraId="0A4186E3" w14:textId="77777777" w:rsidTr="00180AF4">
        <w:tc>
          <w:tcPr>
            <w:tcW w:w="1798" w:type="dxa"/>
          </w:tcPr>
          <w:p w14:paraId="7CA077D1" w14:textId="0444D083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157" w:type="dxa"/>
          </w:tcPr>
          <w:p w14:paraId="332195F9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439" w:type="dxa"/>
          </w:tcPr>
          <w:p w14:paraId="2A832D7A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981" w:type="dxa"/>
          </w:tcPr>
          <w:p w14:paraId="057467C2" w14:textId="0F302FA9" w:rsidR="00180AF4" w:rsidRDefault="00180AF4" w:rsidP="00180A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2160" w:type="dxa"/>
          </w:tcPr>
          <w:p w14:paraId="5DBD270F" w14:textId="77777777" w:rsidR="00180AF4" w:rsidRDefault="00180AF4" w:rsidP="00180AF4">
            <w:pPr>
              <w:rPr>
                <w:rFonts w:ascii="Arial" w:hAnsi="Arial"/>
              </w:rPr>
            </w:pPr>
          </w:p>
        </w:tc>
        <w:tc>
          <w:tcPr>
            <w:tcW w:w="1255" w:type="dxa"/>
          </w:tcPr>
          <w:p w14:paraId="3C906362" w14:textId="77777777" w:rsidR="00180AF4" w:rsidRDefault="00180AF4" w:rsidP="00180AF4">
            <w:pPr>
              <w:rPr>
                <w:rFonts w:ascii="Arial" w:hAnsi="Arial"/>
              </w:rPr>
            </w:pPr>
          </w:p>
        </w:tc>
      </w:tr>
    </w:tbl>
    <w:p w14:paraId="6B9134FD" w14:textId="23570FFD" w:rsidR="007D7719" w:rsidRPr="00641A0C" w:rsidRDefault="007D7719" w:rsidP="00641A0C">
      <w:pPr>
        <w:rPr>
          <w:rFonts w:ascii="Arial" w:hAnsi="Arial"/>
        </w:rPr>
      </w:pPr>
    </w:p>
    <w:sectPr w:rsidR="007D7719" w:rsidRPr="00641A0C" w:rsidSect="00FF31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E9F"/>
    <w:multiLevelType w:val="hybridMultilevel"/>
    <w:tmpl w:val="5266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524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0C"/>
    <w:rsid w:val="001511EA"/>
    <w:rsid w:val="00180AF4"/>
    <w:rsid w:val="0031368B"/>
    <w:rsid w:val="0035123B"/>
    <w:rsid w:val="0040384D"/>
    <w:rsid w:val="00411AED"/>
    <w:rsid w:val="004807A6"/>
    <w:rsid w:val="00641A0C"/>
    <w:rsid w:val="007D7719"/>
    <w:rsid w:val="00A605B9"/>
    <w:rsid w:val="00B901C9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B64CF"/>
  <w15:chartTrackingRefBased/>
  <w15:docId w15:val="{48F849BE-4E0A-1143-B7AD-AE29649E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color w:val="222222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A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A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A0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A0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1A0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1A0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1A0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0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0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A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A0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1A0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1A0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1A0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0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0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0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41A0C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1A0C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1A0C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1A0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41A0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41A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41A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41A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1A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1A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41A0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4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Merchant</dc:creator>
  <cp:keywords/>
  <dc:description/>
  <cp:lastModifiedBy>Vickie Merchant</cp:lastModifiedBy>
  <cp:revision>2</cp:revision>
  <dcterms:created xsi:type="dcterms:W3CDTF">2024-05-01T16:27:00Z</dcterms:created>
  <dcterms:modified xsi:type="dcterms:W3CDTF">2024-05-01T16:27:00Z</dcterms:modified>
</cp:coreProperties>
</file>